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5B" w:rsidRDefault="00DA7D5B" w:rsidP="00DA7D5B">
      <w:pPr>
        <w:jc w:val="center"/>
        <w:rPr>
          <w:rFonts w:ascii="Calibri" w:hAnsi="Calibri" w:cs="Arial"/>
          <w:bCs/>
          <w:color w:val="000000"/>
        </w:rPr>
      </w:pPr>
    </w:p>
    <w:p w:rsidR="00DA7D5B" w:rsidRPr="00DA7D5B" w:rsidRDefault="00DA7D5B" w:rsidP="00DA7D5B">
      <w:pPr>
        <w:jc w:val="center"/>
        <w:rPr>
          <w:rFonts w:ascii="Calibri" w:hAnsi="Calibri" w:cs="Arial"/>
          <w:bCs/>
        </w:rPr>
      </w:pPr>
      <w:r w:rsidRPr="00DA7D5B">
        <w:rPr>
          <w:rFonts w:ascii="Calibri" w:hAnsi="Calibri" w:cs="Arial"/>
          <w:bCs/>
        </w:rPr>
        <w:t>PRESSE-INFORMATION</w:t>
      </w:r>
    </w:p>
    <w:p w:rsidR="001161EC" w:rsidRPr="00DA7D5B" w:rsidRDefault="001161EC" w:rsidP="001161E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</w:p>
    <w:p w:rsidR="001016FA" w:rsidRDefault="001016FA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  <w:b/>
        </w:rPr>
      </w:pPr>
      <w:r w:rsidRPr="001016FA">
        <w:rPr>
          <w:rFonts w:ascii="Calibri" w:eastAsia="ヒラギノ角ゴ Pro W3" w:hAnsi="Calibri"/>
          <w:b/>
        </w:rPr>
        <w:t xml:space="preserve">3,3 Mio. € Förderung für </w:t>
      </w:r>
      <w:r w:rsidR="009C21D8">
        <w:rPr>
          <w:rFonts w:ascii="Calibri" w:eastAsia="ヒラギノ角ゴ Pro W3" w:hAnsi="Calibri"/>
          <w:b/>
        </w:rPr>
        <w:t>die Ostsee als Tourismusdestination genehmigt</w:t>
      </w:r>
    </w:p>
    <w:p w:rsidR="00385383" w:rsidRPr="00A2529C" w:rsidRDefault="00385383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</w:rPr>
      </w:pPr>
      <w:r w:rsidRPr="00A2529C">
        <w:rPr>
          <w:rFonts w:ascii="Calibri" w:eastAsia="ヒラギノ角ゴ Pro W3" w:hAnsi="Calibri"/>
        </w:rPr>
        <w:t xml:space="preserve">Ostsee-Holstein-Tourismus e.V. </w:t>
      </w:r>
      <w:r w:rsidR="00A2529C" w:rsidRPr="00A2529C">
        <w:rPr>
          <w:rFonts w:ascii="Calibri" w:eastAsia="ヒラギノ角ゴ Pro W3" w:hAnsi="Calibri"/>
        </w:rPr>
        <w:t>setzt Zusammenarbeit mit Dänemark fort</w:t>
      </w:r>
    </w:p>
    <w:p w:rsidR="001016FA" w:rsidRDefault="001016FA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  <w:b/>
        </w:rPr>
      </w:pPr>
    </w:p>
    <w:p w:rsidR="003701FA" w:rsidRDefault="00012547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  <w:sz w:val="22"/>
          <w:szCs w:val="22"/>
        </w:rPr>
      </w:pPr>
      <w:r w:rsidRPr="00012547">
        <w:rPr>
          <w:rFonts w:ascii="Calibri" w:eastAsia="ヒラギノ角ゴ Pro W3" w:hAnsi="Calibri"/>
          <w:i/>
          <w:sz w:val="22"/>
          <w:szCs w:val="22"/>
        </w:rPr>
        <w:t>Scharbeutz, 5. Februar 2016</w:t>
      </w:r>
      <w:r>
        <w:rPr>
          <w:rFonts w:ascii="Calibri" w:eastAsia="ヒラギノ角ゴ Pro W3" w:hAnsi="Calibri"/>
          <w:sz w:val="22"/>
          <w:szCs w:val="22"/>
        </w:rPr>
        <w:t xml:space="preserve"> </w:t>
      </w:r>
      <w:r w:rsidR="003701FA" w:rsidRPr="003701FA">
        <w:rPr>
          <w:rFonts w:ascii="Calibri" w:eastAsia="ヒラギノ角ゴ Pro W3" w:hAnsi="Calibri"/>
          <w:sz w:val="22"/>
          <w:szCs w:val="22"/>
        </w:rPr>
        <w:t xml:space="preserve">Ab sofort werden 13 deutsche und dänische Projektpartner daran arbeiten, die Ostseeküste als Nordeuropas bestes Resort für modernen, aktiven Küstentourismus zu positionieren. </w:t>
      </w:r>
      <w:r w:rsidR="00385383">
        <w:rPr>
          <w:rFonts w:ascii="Calibri" w:eastAsia="ヒラギノ角ゴ Pro W3" w:hAnsi="Calibri"/>
          <w:sz w:val="22"/>
          <w:szCs w:val="22"/>
        </w:rPr>
        <w:t xml:space="preserve">Oberstes Ziel ist es dabei, die Gäste- und Übernachtungszahlen an der Ostsee zu steigern. </w:t>
      </w:r>
      <w:r w:rsidR="003701FA" w:rsidRPr="003701FA">
        <w:rPr>
          <w:rFonts w:ascii="Calibri" w:eastAsia="ヒラギノ角ゴ Pro W3" w:hAnsi="Calibri"/>
          <w:sz w:val="22"/>
          <w:szCs w:val="22"/>
        </w:rPr>
        <w:t xml:space="preserve">Möglich wird dies durch das neue INTERREG </w:t>
      </w:r>
      <w:proofErr w:type="spellStart"/>
      <w:r w:rsidR="003701FA" w:rsidRPr="003701FA">
        <w:rPr>
          <w:rFonts w:ascii="Calibri" w:eastAsia="ヒラギノ角ゴ Pro W3" w:hAnsi="Calibri"/>
          <w:sz w:val="22"/>
          <w:szCs w:val="22"/>
        </w:rPr>
        <w:t>Va</w:t>
      </w:r>
      <w:proofErr w:type="spellEnd"/>
      <w:r w:rsidR="003701FA" w:rsidRPr="003701FA">
        <w:rPr>
          <w:rFonts w:ascii="Calibri" w:eastAsia="ヒラギノ角ゴ Pro W3" w:hAnsi="Calibri"/>
          <w:sz w:val="22"/>
          <w:szCs w:val="22"/>
        </w:rPr>
        <w:t>-Projekt „REACT</w:t>
      </w:r>
      <w:r w:rsidR="00385383">
        <w:rPr>
          <w:rFonts w:ascii="Calibri" w:eastAsia="ヒラギノ角ゴ Pro W3" w:hAnsi="Calibri"/>
          <w:sz w:val="22"/>
          <w:szCs w:val="22"/>
        </w:rPr>
        <w:t xml:space="preserve"> – Nordeuropas bestes Resort für modernen, aktiven Küstentourismus</w:t>
      </w:r>
      <w:r w:rsidR="003701FA" w:rsidRPr="003701FA">
        <w:rPr>
          <w:rFonts w:ascii="Calibri" w:eastAsia="ヒラギノ角ゴ Pro W3" w:hAnsi="Calibri"/>
          <w:sz w:val="22"/>
          <w:szCs w:val="22"/>
        </w:rPr>
        <w:t>“, welches rückwirkend zum 1. November 2015 vom INTERREG-Ausschuss</w:t>
      </w:r>
      <w:r w:rsidR="00B250D9">
        <w:rPr>
          <w:rFonts w:ascii="Calibri" w:eastAsia="ヒラギノ角ゴ Pro W3" w:hAnsi="Calibri"/>
          <w:sz w:val="22"/>
          <w:szCs w:val="22"/>
        </w:rPr>
        <w:t xml:space="preserve"> genehmigt wurde und bis Dezember 2018 läuft.</w:t>
      </w:r>
    </w:p>
    <w:p w:rsidR="00D868E2" w:rsidRDefault="00D868E2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  <w:sz w:val="22"/>
          <w:szCs w:val="22"/>
        </w:rPr>
      </w:pPr>
    </w:p>
    <w:p w:rsidR="00B250D9" w:rsidRDefault="00B250D9" w:rsidP="00B250D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 den Projektpartnern gehören der Ostsee Holstein Tourismus e.V. (OHT)</w:t>
      </w:r>
      <w:r w:rsidR="00731E32">
        <w:rPr>
          <w:rFonts w:asciiTheme="minorHAnsi" w:hAnsiTheme="minorHAnsi"/>
          <w:sz w:val="22"/>
          <w:szCs w:val="22"/>
        </w:rPr>
        <w:t xml:space="preserve">, </w:t>
      </w:r>
      <w:r w:rsidRPr="00A22129">
        <w:rPr>
          <w:rFonts w:asciiTheme="minorHAnsi" w:hAnsiTheme="minorHAnsi"/>
          <w:sz w:val="22"/>
          <w:szCs w:val="22"/>
        </w:rPr>
        <w:t xml:space="preserve">Kiel Marketing GmbH, Timmendorfer Strand Niendorf Tourismus GmbH, Tourismus Agentur Lübecker Bucht, </w:t>
      </w:r>
      <w:r>
        <w:rPr>
          <w:rFonts w:asciiTheme="minorHAnsi" w:hAnsiTheme="minorHAnsi"/>
          <w:sz w:val="22"/>
          <w:szCs w:val="22"/>
        </w:rPr>
        <w:t>Stadt Fehmarn/</w:t>
      </w:r>
      <w:r w:rsidRPr="00A22129">
        <w:rPr>
          <w:rFonts w:asciiTheme="minorHAnsi" w:hAnsiTheme="minorHAnsi"/>
          <w:sz w:val="22"/>
          <w:szCs w:val="22"/>
        </w:rPr>
        <w:t>Umwelt</w:t>
      </w:r>
      <w:r>
        <w:rPr>
          <w:rFonts w:asciiTheme="minorHAnsi" w:hAnsiTheme="minorHAnsi"/>
          <w:sz w:val="22"/>
          <w:szCs w:val="22"/>
        </w:rPr>
        <w:t>rat</w:t>
      </w:r>
      <w:r w:rsidRPr="00A22129">
        <w:rPr>
          <w:rFonts w:asciiTheme="minorHAnsi" w:hAnsiTheme="minorHAnsi"/>
          <w:sz w:val="22"/>
          <w:szCs w:val="22"/>
        </w:rPr>
        <w:t xml:space="preserve">, </w:t>
      </w:r>
      <w:r w:rsidRPr="00A22129">
        <w:rPr>
          <w:rFonts w:asciiTheme="minorHAnsi" w:hAnsiTheme="minorHAnsi"/>
          <w:color w:val="000000"/>
          <w:sz w:val="22"/>
          <w:szCs w:val="22"/>
        </w:rPr>
        <w:t xml:space="preserve">Wirtschafts-Förderungs-Agentur Kreis </w:t>
      </w:r>
      <w:proofErr w:type="spellStart"/>
      <w:r w:rsidRPr="00A22129">
        <w:rPr>
          <w:rFonts w:asciiTheme="minorHAnsi" w:hAnsiTheme="minorHAnsi"/>
          <w:color w:val="000000"/>
          <w:sz w:val="22"/>
          <w:szCs w:val="22"/>
        </w:rPr>
        <w:t>Plön</w:t>
      </w:r>
      <w:proofErr w:type="spellEnd"/>
      <w:r w:rsidRPr="00A22129">
        <w:rPr>
          <w:rFonts w:asciiTheme="minorHAnsi" w:hAnsiTheme="minorHAnsi"/>
          <w:color w:val="000000"/>
          <w:sz w:val="22"/>
          <w:szCs w:val="22"/>
        </w:rPr>
        <w:t xml:space="preserve"> GmbH, Entwicklungsgesellschaft Ostholstein mbH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A067C">
        <w:rPr>
          <w:rFonts w:asciiTheme="minorHAnsi" w:hAnsiTheme="minorHAnsi"/>
          <w:bCs/>
          <w:color w:val="000000"/>
          <w:sz w:val="22"/>
          <w:szCs w:val="22"/>
        </w:rPr>
        <w:t>sowie auf dänischer Seite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Naturturisme</w:t>
      </w:r>
      <w:proofErr w:type="spellEnd"/>
      <w:r>
        <w:rPr>
          <w:rFonts w:asciiTheme="minorHAnsi" w:hAnsiTheme="minorHAnsi"/>
          <w:sz w:val="22"/>
          <w:szCs w:val="22"/>
        </w:rPr>
        <w:t xml:space="preserve"> I/S, </w:t>
      </w:r>
      <w:r w:rsidRPr="00A22129">
        <w:rPr>
          <w:rFonts w:asciiTheme="minorHAnsi" w:hAnsiTheme="minorHAnsi"/>
          <w:sz w:val="22"/>
          <w:szCs w:val="22"/>
        </w:rPr>
        <w:t xml:space="preserve">Business </w:t>
      </w:r>
      <w:proofErr w:type="spellStart"/>
      <w:r w:rsidRPr="00A22129">
        <w:rPr>
          <w:rFonts w:asciiTheme="minorHAnsi" w:hAnsiTheme="minorHAnsi"/>
          <w:sz w:val="22"/>
          <w:szCs w:val="22"/>
        </w:rPr>
        <w:t>Lolland-Falster</w:t>
      </w:r>
      <w:proofErr w:type="spellEnd"/>
      <w:r w:rsidRPr="00A2212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22129">
        <w:rPr>
          <w:rFonts w:asciiTheme="minorHAnsi" w:hAnsiTheme="minorHAnsi"/>
          <w:sz w:val="22"/>
          <w:szCs w:val="22"/>
        </w:rPr>
        <w:t>Partnerskabet</w:t>
      </w:r>
      <w:proofErr w:type="spellEnd"/>
      <w:r w:rsidRPr="00A221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2129">
        <w:rPr>
          <w:rFonts w:asciiTheme="minorHAnsi" w:hAnsiTheme="minorHAnsi"/>
          <w:sz w:val="22"/>
          <w:szCs w:val="22"/>
        </w:rPr>
        <w:t>for</w:t>
      </w:r>
      <w:proofErr w:type="spellEnd"/>
      <w:r w:rsidRPr="00A221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2129">
        <w:rPr>
          <w:rFonts w:asciiTheme="minorHAnsi" w:hAnsiTheme="minorHAnsi"/>
          <w:sz w:val="22"/>
          <w:szCs w:val="22"/>
        </w:rPr>
        <w:t>Østersøturisme</w:t>
      </w:r>
      <w:proofErr w:type="spellEnd"/>
      <w:r w:rsidRPr="00A22129">
        <w:rPr>
          <w:rFonts w:asciiTheme="minorHAnsi" w:hAnsiTheme="minorHAnsi"/>
          <w:sz w:val="22"/>
          <w:szCs w:val="22"/>
        </w:rPr>
        <w:t>, Destina</w:t>
      </w:r>
      <w:r>
        <w:rPr>
          <w:rFonts w:asciiTheme="minorHAnsi" w:hAnsiTheme="minorHAnsi"/>
          <w:sz w:val="22"/>
          <w:szCs w:val="22"/>
        </w:rPr>
        <w:t xml:space="preserve">tion </w:t>
      </w:r>
      <w:proofErr w:type="spellStart"/>
      <w:r>
        <w:rPr>
          <w:rFonts w:asciiTheme="minorHAnsi" w:hAnsiTheme="minorHAnsi"/>
          <w:sz w:val="22"/>
          <w:szCs w:val="22"/>
        </w:rPr>
        <w:t>Fyn</w:t>
      </w:r>
      <w:proofErr w:type="spellEnd"/>
      <w:r>
        <w:rPr>
          <w:rFonts w:asciiTheme="minorHAnsi" w:hAnsiTheme="minorHAnsi"/>
          <w:sz w:val="22"/>
          <w:szCs w:val="22"/>
        </w:rPr>
        <w:t xml:space="preserve">, Destination </w:t>
      </w:r>
      <w:proofErr w:type="spellStart"/>
      <w:r>
        <w:rPr>
          <w:rFonts w:asciiTheme="minorHAnsi" w:hAnsiTheme="minorHAnsi"/>
          <w:sz w:val="22"/>
          <w:szCs w:val="22"/>
        </w:rPr>
        <w:t>Lillebælt</w:t>
      </w:r>
      <w:proofErr w:type="spellEnd"/>
      <w:r>
        <w:rPr>
          <w:rFonts w:asciiTheme="minorHAnsi" w:hAnsiTheme="minorHAnsi"/>
          <w:sz w:val="22"/>
          <w:szCs w:val="22"/>
        </w:rPr>
        <w:t xml:space="preserve"> und Destination </w:t>
      </w:r>
      <w:proofErr w:type="spellStart"/>
      <w:r>
        <w:rPr>
          <w:rFonts w:asciiTheme="minorHAnsi" w:hAnsiTheme="minorHAnsi"/>
          <w:sz w:val="22"/>
          <w:szCs w:val="22"/>
        </w:rPr>
        <w:t>Sønderborg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250D9" w:rsidRDefault="00B250D9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  <w:sz w:val="22"/>
          <w:szCs w:val="22"/>
        </w:rPr>
      </w:pPr>
    </w:p>
    <w:p w:rsidR="00C96C4D" w:rsidRDefault="00FE2AF4" w:rsidP="0010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3"/>
        <w:rPr>
          <w:rFonts w:ascii="Calibri" w:eastAsia="ヒラギノ角ゴ Pro W3" w:hAnsi="Calibri"/>
          <w:sz w:val="22"/>
          <w:szCs w:val="22"/>
        </w:rPr>
      </w:pPr>
      <w:r>
        <w:rPr>
          <w:rFonts w:ascii="Calibri" w:eastAsia="ヒラギノ角ゴ Pro W3" w:hAnsi="Calibri"/>
          <w:sz w:val="22"/>
          <w:szCs w:val="22"/>
        </w:rPr>
        <w:t>„Wir freuen uns, dass wir nach zwei</w:t>
      </w:r>
      <w:r w:rsidR="00C96C4D">
        <w:rPr>
          <w:rFonts w:ascii="Calibri" w:eastAsia="ヒラギノ角ゴ Pro W3" w:hAnsi="Calibri"/>
          <w:sz w:val="22"/>
          <w:szCs w:val="22"/>
        </w:rPr>
        <w:t xml:space="preserve"> erfo</w:t>
      </w:r>
      <w:r w:rsidR="00463809">
        <w:rPr>
          <w:rFonts w:ascii="Calibri" w:eastAsia="ヒラギノ角ゴ Pro W3" w:hAnsi="Calibri"/>
          <w:sz w:val="22"/>
          <w:szCs w:val="22"/>
        </w:rPr>
        <w:t xml:space="preserve">lgreichen INTERREG-Projekten </w:t>
      </w:r>
      <w:r w:rsidR="00C96C4D">
        <w:rPr>
          <w:rFonts w:ascii="Calibri" w:eastAsia="ヒラギノ角ゴ Pro W3" w:hAnsi="Calibri"/>
          <w:sz w:val="22"/>
          <w:szCs w:val="22"/>
        </w:rPr>
        <w:t xml:space="preserve"> die Zusammenarbeit mit Dänemark weiter ausbauen </w:t>
      </w:r>
      <w:r w:rsidR="00463809">
        <w:rPr>
          <w:rFonts w:ascii="Calibri" w:eastAsia="ヒラギノ角ゴ Pro W3" w:hAnsi="Calibri"/>
          <w:sz w:val="22"/>
          <w:szCs w:val="22"/>
        </w:rPr>
        <w:t xml:space="preserve">und neue Kontakte knüpfen </w:t>
      </w:r>
      <w:r w:rsidR="00C96C4D">
        <w:rPr>
          <w:rFonts w:ascii="Calibri" w:eastAsia="ヒラギノ角ゴ Pro W3" w:hAnsi="Calibri"/>
          <w:sz w:val="22"/>
          <w:szCs w:val="22"/>
        </w:rPr>
        <w:t xml:space="preserve">können. </w:t>
      </w:r>
      <w:r w:rsidR="00463809">
        <w:rPr>
          <w:rFonts w:ascii="Calibri" w:eastAsia="ヒラギノ角ゴ Pro W3" w:hAnsi="Calibri"/>
          <w:sz w:val="22"/>
          <w:szCs w:val="22"/>
        </w:rPr>
        <w:t>Durch die neue</w:t>
      </w:r>
      <w:r w:rsidR="00765BA1">
        <w:rPr>
          <w:rFonts w:ascii="Calibri" w:eastAsia="ヒラギノ角ゴ Pro W3" w:hAnsi="Calibri"/>
          <w:sz w:val="22"/>
          <w:szCs w:val="22"/>
        </w:rPr>
        <w:t xml:space="preserve"> Programmregion </w:t>
      </w:r>
      <w:r w:rsidR="00463809">
        <w:rPr>
          <w:rFonts w:ascii="Calibri" w:eastAsia="ヒラギノ角ゴ Pro W3" w:hAnsi="Calibri"/>
          <w:sz w:val="22"/>
          <w:szCs w:val="22"/>
        </w:rPr>
        <w:t>wird nun auch das gesamte Verbandsgebiet des OHT von den Aktivitäten profitieren</w:t>
      </w:r>
      <w:r w:rsidR="00765BA1">
        <w:rPr>
          <w:rFonts w:ascii="Calibri" w:eastAsia="ヒラギノ角ゴ Pro W3" w:hAnsi="Calibri"/>
          <w:sz w:val="22"/>
          <w:szCs w:val="22"/>
        </w:rPr>
        <w:t xml:space="preserve">, denn </w:t>
      </w:r>
      <w:r w:rsidR="00463809">
        <w:rPr>
          <w:rFonts w:ascii="Calibri" w:eastAsia="ヒラギノ角ゴ Pro W3" w:hAnsi="Calibri"/>
          <w:sz w:val="22"/>
          <w:szCs w:val="22"/>
        </w:rPr>
        <w:t>REACT ermöglicht uns innovative Marketingmaßnahmen zur Gewinnung neuer Gäste</w:t>
      </w:r>
      <w:r w:rsidR="009C21D8">
        <w:rPr>
          <w:rFonts w:ascii="Calibri" w:eastAsia="ヒラギノ角ゴ Pro W3" w:hAnsi="Calibri"/>
          <w:sz w:val="22"/>
          <w:szCs w:val="22"/>
        </w:rPr>
        <w:t>gruppen</w:t>
      </w:r>
      <w:r w:rsidR="00463809">
        <w:rPr>
          <w:rFonts w:ascii="Calibri" w:eastAsia="ヒラギノ角ゴ Pro W3" w:hAnsi="Calibri"/>
          <w:sz w:val="22"/>
          <w:szCs w:val="22"/>
        </w:rPr>
        <w:t xml:space="preserve">“ sagt Katja Lauritzen, Geschäftsführerin des Ostsee-Holstein-Tourismus e.V. (OHT). </w:t>
      </w:r>
      <w:r w:rsidR="00D868E2">
        <w:rPr>
          <w:rFonts w:ascii="Calibri" w:eastAsia="ヒラギノ角ゴ Pro W3" w:hAnsi="Calibri"/>
          <w:sz w:val="22"/>
          <w:szCs w:val="22"/>
        </w:rPr>
        <w:t xml:space="preserve">Der OHT verwaltet das Budget für die gemeinsamen Marketingaktivitäten, die Anfang 2017 starten werden. Zunächst gilt es aber, ein gemeinsames Profil </w:t>
      </w:r>
      <w:r w:rsidR="00C96C4D">
        <w:rPr>
          <w:rFonts w:ascii="Calibri" w:eastAsia="ヒラギノ角ゴ Pro W3" w:hAnsi="Calibri"/>
          <w:sz w:val="22"/>
          <w:szCs w:val="22"/>
        </w:rPr>
        <w:t>der Destination zu erstellen, welches auf bestehenden Marktforschungsanalysen aufbaut</w:t>
      </w:r>
      <w:r w:rsidR="006A5074">
        <w:rPr>
          <w:rFonts w:ascii="Calibri" w:eastAsia="ヒラギノ角ゴ Pro W3" w:hAnsi="Calibri"/>
          <w:sz w:val="22"/>
          <w:szCs w:val="22"/>
        </w:rPr>
        <w:t xml:space="preserve"> und </w:t>
      </w:r>
      <w:r w:rsidR="00385383">
        <w:rPr>
          <w:rFonts w:ascii="Calibri" w:eastAsia="ヒラギノ角ゴ Pro W3" w:hAnsi="Calibri"/>
          <w:sz w:val="22"/>
          <w:szCs w:val="22"/>
        </w:rPr>
        <w:t>mit</w:t>
      </w:r>
      <w:r w:rsidR="006A5074">
        <w:rPr>
          <w:rFonts w:ascii="Calibri" w:eastAsia="ヒラギノ角ゴ Pro W3" w:hAnsi="Calibri"/>
          <w:sz w:val="22"/>
          <w:szCs w:val="22"/>
        </w:rPr>
        <w:t xml:space="preserve"> </w:t>
      </w:r>
      <w:r w:rsidR="00385383">
        <w:rPr>
          <w:rFonts w:ascii="Calibri" w:eastAsia="ヒラギノ角ゴ Pro W3" w:hAnsi="Calibri"/>
          <w:sz w:val="22"/>
          <w:szCs w:val="22"/>
        </w:rPr>
        <w:t>neuen Analysen</w:t>
      </w:r>
      <w:r w:rsidR="006A5074">
        <w:rPr>
          <w:rFonts w:ascii="Calibri" w:eastAsia="ヒラギノ角ゴ Pro W3" w:hAnsi="Calibri"/>
          <w:sz w:val="22"/>
          <w:szCs w:val="22"/>
        </w:rPr>
        <w:t xml:space="preserve"> ergänzt wird</w:t>
      </w:r>
      <w:r w:rsidR="00C96C4D">
        <w:rPr>
          <w:rFonts w:ascii="Calibri" w:eastAsia="ヒラギノ角ゴ Pro W3" w:hAnsi="Calibri"/>
          <w:sz w:val="22"/>
          <w:szCs w:val="22"/>
        </w:rPr>
        <w:t xml:space="preserve">. Durch einen intensiven Wissensaustausch und Studientouren wollen die Projektpartner </w:t>
      </w:r>
      <w:r w:rsidR="006A5074">
        <w:rPr>
          <w:rFonts w:ascii="Calibri" w:eastAsia="ヒラギノ角ゴ Pro W3" w:hAnsi="Calibri"/>
          <w:sz w:val="22"/>
          <w:szCs w:val="22"/>
        </w:rPr>
        <w:t>die gegenseitige Inspiration fördern</w:t>
      </w:r>
      <w:r w:rsidR="00C96C4D">
        <w:rPr>
          <w:rFonts w:ascii="Calibri" w:eastAsia="ヒラギノ角ゴ Pro W3" w:hAnsi="Calibri"/>
          <w:sz w:val="22"/>
          <w:szCs w:val="22"/>
        </w:rPr>
        <w:t xml:space="preserve"> und</w:t>
      </w:r>
      <w:r w:rsidR="002A067C">
        <w:rPr>
          <w:rFonts w:ascii="Calibri" w:eastAsia="ヒラギノ角ゴ Pro W3" w:hAnsi="Calibri"/>
          <w:sz w:val="22"/>
          <w:szCs w:val="22"/>
        </w:rPr>
        <w:t xml:space="preserve"> </w:t>
      </w:r>
      <w:r w:rsidR="00C96C4D">
        <w:rPr>
          <w:rFonts w:ascii="Calibri" w:eastAsia="ヒラギノ角ゴ Pro W3" w:hAnsi="Calibri"/>
          <w:sz w:val="22"/>
          <w:szCs w:val="22"/>
        </w:rPr>
        <w:t xml:space="preserve">gemeinsam neue touristische Produkte entwickeln. </w:t>
      </w:r>
      <w:r w:rsidR="00731E32">
        <w:rPr>
          <w:rFonts w:ascii="Calibri" w:eastAsia="ヒラギノ角ゴ Pro W3" w:hAnsi="Calibri"/>
          <w:sz w:val="22"/>
          <w:szCs w:val="22"/>
        </w:rPr>
        <w:t>Das Ziel ist es,</w:t>
      </w:r>
      <w:r w:rsidR="00C96C4D">
        <w:rPr>
          <w:rFonts w:ascii="Calibri" w:eastAsia="ヒラギノ角ゴ Pro W3" w:hAnsi="Calibri"/>
          <w:sz w:val="22"/>
          <w:szCs w:val="22"/>
        </w:rPr>
        <w:t xml:space="preserve"> insbesondere Angebot</w:t>
      </w:r>
      <w:r w:rsidR="00765BA1">
        <w:rPr>
          <w:rFonts w:ascii="Calibri" w:eastAsia="ヒラギノ角ゴ Pro W3" w:hAnsi="Calibri"/>
          <w:sz w:val="22"/>
          <w:szCs w:val="22"/>
        </w:rPr>
        <w:t>e</w:t>
      </w:r>
      <w:r w:rsidR="00C96C4D">
        <w:rPr>
          <w:rFonts w:ascii="Calibri" w:eastAsia="ヒラギノ角ゴ Pro W3" w:hAnsi="Calibri"/>
          <w:sz w:val="22"/>
          <w:szCs w:val="22"/>
        </w:rPr>
        <w:t xml:space="preserve"> für die Nebensaison </w:t>
      </w:r>
      <w:r w:rsidR="00731E32">
        <w:rPr>
          <w:rFonts w:ascii="Calibri" w:eastAsia="ヒラギノ角ゴ Pro W3" w:hAnsi="Calibri"/>
          <w:sz w:val="22"/>
          <w:szCs w:val="22"/>
        </w:rPr>
        <w:t>zu schaffen,</w:t>
      </w:r>
      <w:r w:rsidR="00C96C4D">
        <w:rPr>
          <w:rFonts w:ascii="Calibri" w:eastAsia="ヒラギノ角ゴ Pro W3" w:hAnsi="Calibri"/>
          <w:sz w:val="22"/>
          <w:szCs w:val="22"/>
        </w:rPr>
        <w:t xml:space="preserve"> um die Kapazitäten auszulasten </w:t>
      </w:r>
      <w:r w:rsidR="00C96C4D">
        <w:rPr>
          <w:rFonts w:ascii="Calibri" w:eastAsia="ヒラギノ角ゴ Pro W3" w:hAnsi="Calibri"/>
          <w:sz w:val="22"/>
          <w:szCs w:val="22"/>
        </w:rPr>
        <w:lastRenderedPageBreak/>
        <w:t xml:space="preserve">und die Saison zu verlängern. </w:t>
      </w:r>
      <w:r w:rsidR="00765BA1" w:rsidRPr="00765BA1">
        <w:rPr>
          <w:rFonts w:ascii="Calibri" w:eastAsia="ヒラギノ角ゴ Pro W3" w:hAnsi="Calibri"/>
          <w:sz w:val="22"/>
          <w:szCs w:val="22"/>
        </w:rPr>
        <w:t xml:space="preserve">Dabei </w:t>
      </w:r>
      <w:r w:rsidR="00765BA1" w:rsidRPr="00765BA1">
        <w:rPr>
          <w:rFonts w:ascii="Calibri" w:hAnsi="Calibri"/>
          <w:sz w:val="22"/>
          <w:szCs w:val="22"/>
        </w:rPr>
        <w:t>fokussieren die Projektpartner ihr</w:t>
      </w:r>
      <w:r w:rsidR="006A5074">
        <w:rPr>
          <w:rFonts w:ascii="Calibri" w:hAnsi="Calibri"/>
          <w:sz w:val="22"/>
          <w:szCs w:val="22"/>
        </w:rPr>
        <w:t>e</w:t>
      </w:r>
      <w:r w:rsidR="00765BA1" w:rsidRPr="00765BA1">
        <w:rPr>
          <w:rFonts w:ascii="Calibri" w:hAnsi="Calibri"/>
          <w:sz w:val="22"/>
          <w:szCs w:val="22"/>
        </w:rPr>
        <w:t xml:space="preserve"> Arbeit auf fünf </w:t>
      </w:r>
      <w:r w:rsidR="006A5074">
        <w:rPr>
          <w:rFonts w:ascii="Calibri" w:hAnsi="Calibri"/>
          <w:sz w:val="22"/>
          <w:szCs w:val="22"/>
        </w:rPr>
        <w:t>Aktivurlaubs-</w:t>
      </w:r>
      <w:r>
        <w:rPr>
          <w:rFonts w:ascii="Calibri" w:hAnsi="Calibri"/>
          <w:sz w:val="22"/>
          <w:szCs w:val="22"/>
        </w:rPr>
        <w:t xml:space="preserve">Themen: Wassersport (Stand </w:t>
      </w:r>
      <w:proofErr w:type="spellStart"/>
      <w:r>
        <w:rPr>
          <w:rFonts w:ascii="Calibri" w:hAnsi="Calibri"/>
          <w:sz w:val="22"/>
          <w:szCs w:val="22"/>
        </w:rPr>
        <w:t>Up</w:t>
      </w:r>
      <w:proofErr w:type="spellEnd"/>
      <w:r>
        <w:rPr>
          <w:rFonts w:ascii="Calibri" w:hAnsi="Calibri"/>
          <w:sz w:val="22"/>
          <w:szCs w:val="22"/>
        </w:rPr>
        <w:t xml:space="preserve"> Paddeln, Windsurfen, </w:t>
      </w:r>
      <w:proofErr w:type="spellStart"/>
      <w:r>
        <w:rPr>
          <w:rFonts w:ascii="Calibri" w:hAnsi="Calibri"/>
          <w:sz w:val="22"/>
          <w:szCs w:val="22"/>
        </w:rPr>
        <w:t>Ktesurfen</w:t>
      </w:r>
      <w:proofErr w:type="spellEnd"/>
      <w:r>
        <w:rPr>
          <w:rFonts w:ascii="Calibri" w:hAnsi="Calibri"/>
          <w:sz w:val="22"/>
          <w:szCs w:val="22"/>
        </w:rPr>
        <w:t>, Kanu/</w:t>
      </w:r>
      <w:r w:rsidR="00765BA1" w:rsidRPr="00765BA1">
        <w:rPr>
          <w:rFonts w:ascii="Calibri" w:hAnsi="Calibri"/>
          <w:sz w:val="22"/>
          <w:szCs w:val="22"/>
        </w:rPr>
        <w:t>Kajak), Angeln, Radfahren, Wandern und Strandleben.</w:t>
      </w:r>
      <w:r w:rsidR="006A5074">
        <w:rPr>
          <w:rFonts w:ascii="Calibri" w:hAnsi="Calibri"/>
          <w:sz w:val="22"/>
          <w:szCs w:val="22"/>
        </w:rPr>
        <w:t xml:space="preserve"> </w:t>
      </w:r>
      <w:r w:rsidR="002A067C">
        <w:rPr>
          <w:rFonts w:ascii="Calibri" w:hAnsi="Calibri"/>
          <w:sz w:val="22"/>
          <w:szCs w:val="22"/>
        </w:rPr>
        <w:t xml:space="preserve">Unter anderem sollen neue Angebote zur Belebung des Strandes in der Nebensaison entwickelt werden, die eventuell mit den anderen Themenbereichen kombiniert werden können. </w:t>
      </w:r>
      <w:r w:rsidR="00BB26C3">
        <w:rPr>
          <w:rFonts w:ascii="Calibri" w:hAnsi="Calibri"/>
          <w:sz w:val="22"/>
          <w:szCs w:val="22"/>
        </w:rPr>
        <w:t>Zu den weiteren geplanten Maßnahmen gehören das Erstellen von Bild- und Filmmaterial zur Vermittlung der Erlebnisse innerhalb der Aktivurlaubsthemen, die Entwicklung grenzüberschreitender Fahrradrouten sowie Wassersport-Angelevents</w:t>
      </w:r>
      <w:r>
        <w:rPr>
          <w:rFonts w:ascii="Calibri" w:hAnsi="Calibri"/>
          <w:sz w:val="22"/>
          <w:szCs w:val="22"/>
        </w:rPr>
        <w:t>.</w:t>
      </w:r>
      <w:r w:rsidR="00BB26C3">
        <w:rPr>
          <w:rFonts w:ascii="Calibri" w:hAnsi="Calibri"/>
          <w:sz w:val="22"/>
          <w:szCs w:val="22"/>
        </w:rPr>
        <w:t xml:space="preserve"> </w:t>
      </w:r>
      <w:r w:rsidR="002A067C">
        <w:rPr>
          <w:rFonts w:ascii="Calibri" w:hAnsi="Calibri"/>
          <w:sz w:val="22"/>
          <w:szCs w:val="22"/>
        </w:rPr>
        <w:t>Moderne Kommunikations- und Vermittlungs</w:t>
      </w:r>
      <w:r w:rsidR="00BB26C3">
        <w:rPr>
          <w:rFonts w:ascii="Calibri" w:hAnsi="Calibri"/>
          <w:sz w:val="22"/>
          <w:szCs w:val="22"/>
        </w:rPr>
        <w:t>wege</w:t>
      </w:r>
      <w:r w:rsidR="002A067C">
        <w:rPr>
          <w:rFonts w:ascii="Calibri" w:hAnsi="Calibri"/>
          <w:sz w:val="22"/>
          <w:szCs w:val="22"/>
        </w:rPr>
        <w:t xml:space="preserve"> </w:t>
      </w:r>
      <w:r w:rsidR="009C21D8">
        <w:rPr>
          <w:rFonts w:ascii="Calibri" w:hAnsi="Calibri"/>
          <w:sz w:val="22"/>
          <w:szCs w:val="22"/>
        </w:rPr>
        <w:t xml:space="preserve">und eine eigene Internetplattform </w:t>
      </w:r>
      <w:r w:rsidR="002A067C">
        <w:rPr>
          <w:rFonts w:ascii="Calibri" w:hAnsi="Calibri"/>
          <w:sz w:val="22"/>
          <w:szCs w:val="22"/>
        </w:rPr>
        <w:t xml:space="preserve">sollen dazu beitragen, die neuen Produkte zu vermarkten und die Attraktivität der Region in den Vordergrund zu stellen. </w:t>
      </w:r>
    </w:p>
    <w:p w:rsidR="001016FA" w:rsidRPr="001016FA" w:rsidRDefault="001016FA" w:rsidP="001016FA">
      <w:pPr>
        <w:rPr>
          <w:lang w:val="da-DK" w:eastAsia="da-DK"/>
        </w:rPr>
      </w:pPr>
    </w:p>
    <w:p w:rsidR="00DA7D5B" w:rsidRDefault="00DA7D5B" w:rsidP="00DA7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5"/>
        <w:rPr>
          <w:rFonts w:ascii="Calibri" w:eastAsia="ヒラギノ角ゴ Pro W3" w:hAnsi="Calibri"/>
          <w:sz w:val="22"/>
          <w:szCs w:val="22"/>
        </w:rPr>
      </w:pPr>
      <w:r w:rsidRPr="00DA7D5B">
        <w:rPr>
          <w:rFonts w:ascii="Calibri" w:eastAsia="ヒラギノ角ゴ Pro W3" w:hAnsi="Calibri"/>
          <w:sz w:val="22"/>
          <w:szCs w:val="22"/>
        </w:rPr>
        <w:t xml:space="preserve">Weitere Informationen gibt es online unter </w:t>
      </w:r>
      <w:hyperlink w:history="1">
        <w:r w:rsidR="002A067C" w:rsidRPr="005E1298">
          <w:rPr>
            <w:rStyle w:val="Hyperlink"/>
            <w:rFonts w:ascii="Calibri" w:eastAsia="ヒラギノ角ゴ Pro W3" w:hAnsi="Calibri"/>
            <w:sz w:val="22"/>
            <w:szCs w:val="22"/>
          </w:rPr>
          <w:t xml:space="preserve">www.ostsee-business.de </w:t>
        </w:r>
      </w:hyperlink>
      <w:r w:rsidRPr="00DA7D5B">
        <w:rPr>
          <w:rFonts w:ascii="Calibri" w:eastAsia="ヒラギノ角ゴ Pro W3" w:hAnsi="Calibri"/>
          <w:sz w:val="22"/>
          <w:szCs w:val="22"/>
        </w:rPr>
        <w:t xml:space="preserve">und telefonisch beim Ostsee-Holstein-Tourismus e.V. unter 04503 88 85 25. </w:t>
      </w:r>
    </w:p>
    <w:p w:rsidR="0053466D" w:rsidRDefault="0053466D" w:rsidP="00DA7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5"/>
        <w:rPr>
          <w:rFonts w:ascii="Calibri" w:eastAsia="ヒラギノ角ゴ Pro W3" w:hAnsi="Calibri"/>
          <w:sz w:val="22"/>
          <w:szCs w:val="22"/>
        </w:rPr>
      </w:pPr>
    </w:p>
    <w:p w:rsidR="0053466D" w:rsidRPr="00DA7D5B" w:rsidRDefault="0053466D" w:rsidP="00DA7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3"/>
        </w:tabs>
        <w:spacing w:line="360" w:lineRule="auto"/>
        <w:ind w:right="845"/>
        <w:rPr>
          <w:rFonts w:ascii="Calibri" w:eastAsia="ヒラギノ角ゴ Pro W3" w:hAnsi="Calibri"/>
          <w:sz w:val="22"/>
          <w:szCs w:val="22"/>
        </w:rPr>
      </w:pPr>
      <w:r>
        <w:rPr>
          <w:rFonts w:ascii="Calibri" w:eastAsia="ヒラギノ角ゴ Pro W3" w:hAnsi="Calibri"/>
          <w:sz w:val="22"/>
          <w:szCs w:val="22"/>
        </w:rPr>
        <w:t xml:space="preserve">Bildunterschrift: </w:t>
      </w:r>
      <w:r w:rsidRPr="0053466D">
        <w:rPr>
          <w:rFonts w:ascii="Calibri" w:eastAsia="ヒラギノ角ゴ Pro W3" w:hAnsi="Calibri"/>
          <w:i/>
          <w:sz w:val="22"/>
          <w:szCs w:val="22"/>
        </w:rPr>
        <w:t>stehend von links nach rechts:</w:t>
      </w:r>
      <w:r>
        <w:rPr>
          <w:rFonts w:ascii="Calibri" w:eastAsia="ヒラギノ角ゴ Pro W3" w:hAnsi="Calibri"/>
          <w:sz w:val="22"/>
          <w:szCs w:val="22"/>
        </w:rPr>
        <w:t xml:space="preserve"> Nina Brandt Jacobsen (</w:t>
      </w:r>
      <w:proofErr w:type="spellStart"/>
      <w:r>
        <w:rPr>
          <w:rFonts w:ascii="Calibri" w:eastAsia="ヒラギノ角ゴ Pro W3" w:hAnsi="Calibri"/>
          <w:sz w:val="22"/>
          <w:szCs w:val="22"/>
        </w:rPr>
        <w:t>Naturturisme</w:t>
      </w:r>
      <w:proofErr w:type="spellEnd"/>
      <w:r>
        <w:rPr>
          <w:rFonts w:ascii="Calibri" w:eastAsia="ヒラギノ角ゴ Pro W3" w:hAnsi="Calibri"/>
          <w:sz w:val="22"/>
          <w:szCs w:val="22"/>
        </w:rPr>
        <w:t xml:space="preserve"> I/S), Joachim Nitz (Timmendorfer Strand Niendorf Tourismus GmbH), André Rosinski (Tourismus Agentur Lübecker Bucht), Beate </w:t>
      </w:r>
      <w:proofErr w:type="spellStart"/>
      <w:r>
        <w:rPr>
          <w:rFonts w:ascii="Calibri" w:eastAsia="ヒラギノ角ゴ Pro W3" w:hAnsi="Calibri"/>
          <w:sz w:val="22"/>
          <w:szCs w:val="22"/>
        </w:rPr>
        <w:t>Burow</w:t>
      </w:r>
      <w:proofErr w:type="spellEnd"/>
      <w:r>
        <w:rPr>
          <w:rFonts w:ascii="Calibri" w:eastAsia="ヒラギノ角ゴ Pro W3" w:hAnsi="Calibri"/>
          <w:sz w:val="22"/>
          <w:szCs w:val="22"/>
        </w:rPr>
        <w:t xml:space="preserve"> (Stadt Fehmarn), </w:t>
      </w:r>
      <w:r w:rsidRPr="0053466D">
        <w:rPr>
          <w:rFonts w:ascii="Calibri" w:eastAsia="ヒラギノ角ゴ Pro W3" w:hAnsi="Calibri"/>
          <w:i/>
          <w:sz w:val="22"/>
          <w:szCs w:val="22"/>
        </w:rPr>
        <w:t>sitzend</w:t>
      </w:r>
      <w:r>
        <w:rPr>
          <w:rFonts w:ascii="Calibri" w:eastAsia="ヒラギノ角ゴ Pro W3" w:hAnsi="Calibri"/>
          <w:i/>
          <w:sz w:val="22"/>
          <w:szCs w:val="22"/>
        </w:rPr>
        <w:t xml:space="preserve"> von links nach rechts</w:t>
      </w:r>
      <w:bookmarkStart w:id="0" w:name="_GoBack"/>
      <w:bookmarkEnd w:id="0"/>
      <w:r w:rsidRPr="0053466D">
        <w:rPr>
          <w:rFonts w:ascii="Calibri" w:eastAsia="ヒラギノ角ゴ Pro W3" w:hAnsi="Calibri"/>
          <w:i/>
          <w:sz w:val="22"/>
          <w:szCs w:val="22"/>
        </w:rPr>
        <w:t>:</w:t>
      </w:r>
      <w:r>
        <w:rPr>
          <w:rFonts w:ascii="Calibri" w:eastAsia="ヒラギノ角ゴ Pro W3" w:hAnsi="Calibri"/>
          <w:sz w:val="22"/>
          <w:szCs w:val="22"/>
        </w:rPr>
        <w:t xml:space="preserve"> Katja Lauritzen (Ostsee-Holstein-Tourismus e.V.), Juliane König (Ostsee-Holstein-Tourismus e.V.) </w:t>
      </w:r>
    </w:p>
    <w:p w:rsidR="00DA7D5B" w:rsidRPr="00DA7D5B" w:rsidRDefault="00DA7D5B" w:rsidP="001161E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</w:p>
    <w:p w:rsidR="001161EC" w:rsidRPr="00DA7D5B" w:rsidRDefault="001161EC" w:rsidP="001161EC">
      <w:pPr>
        <w:jc w:val="both"/>
        <w:rPr>
          <w:rFonts w:ascii="Calibri" w:hAnsi="Calibri" w:cs="Arial"/>
          <w:u w:val="single"/>
        </w:rPr>
      </w:pPr>
    </w:p>
    <w:p w:rsidR="001161EC" w:rsidRPr="00DA7D5B" w:rsidRDefault="001161EC" w:rsidP="001161EC">
      <w:pPr>
        <w:rPr>
          <w:rFonts w:ascii="Calibri" w:hAnsi="Calibri"/>
          <w:b/>
          <w:sz w:val="22"/>
          <w:szCs w:val="22"/>
          <w:u w:val="single"/>
        </w:rPr>
      </w:pPr>
      <w:r w:rsidRPr="00DA7D5B">
        <w:rPr>
          <w:rFonts w:ascii="Calibri" w:hAnsi="Calibri"/>
          <w:b/>
          <w:sz w:val="22"/>
          <w:szCs w:val="22"/>
          <w:u w:val="single"/>
        </w:rPr>
        <w:t xml:space="preserve">Mehr Presse-Informationen unter: </w:t>
      </w:r>
    </w:p>
    <w:p w:rsidR="001161EC" w:rsidRPr="00DA7D5B" w:rsidRDefault="001161EC" w:rsidP="001161EC">
      <w:pPr>
        <w:ind w:right="-108"/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 xml:space="preserve">Ostsee-Holstein-Tourismus e.V. 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>Juliane König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  <w:t xml:space="preserve"> </w:t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 w:cs="Arial"/>
          <w:sz w:val="22"/>
          <w:szCs w:val="22"/>
        </w:rPr>
        <w:t>Am Bürgerhaus 2</w:t>
      </w:r>
      <w:r w:rsidRPr="00DA7D5B">
        <w:rPr>
          <w:rFonts w:ascii="Calibri" w:hAnsi="Calibri"/>
          <w:sz w:val="22"/>
          <w:szCs w:val="22"/>
        </w:rPr>
        <w:t xml:space="preserve">, </w:t>
      </w:r>
      <w:r w:rsidRPr="00DA7D5B">
        <w:rPr>
          <w:rFonts w:ascii="Calibri" w:hAnsi="Calibri" w:cs="Arial"/>
          <w:sz w:val="22"/>
          <w:szCs w:val="22"/>
        </w:rPr>
        <w:t>23683 Scharbeutz</w:t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 w:cs="Arial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  <w:t xml:space="preserve"> </w:t>
      </w:r>
    </w:p>
    <w:p w:rsidR="001161EC" w:rsidRPr="00DA7D5B" w:rsidRDefault="001161EC" w:rsidP="001161EC">
      <w:pPr>
        <w:rPr>
          <w:rFonts w:ascii="Calibri" w:hAnsi="Calibri"/>
          <w:sz w:val="22"/>
          <w:szCs w:val="22"/>
        </w:rPr>
      </w:pPr>
      <w:r w:rsidRPr="00DA7D5B">
        <w:rPr>
          <w:rFonts w:ascii="Calibri" w:hAnsi="Calibri"/>
          <w:sz w:val="22"/>
          <w:szCs w:val="22"/>
        </w:rPr>
        <w:t>Tel.: 04503 / 88 85-14, Fax: 04503 / 88 85-15</w:t>
      </w:r>
      <w:r w:rsidRPr="00DA7D5B">
        <w:rPr>
          <w:rFonts w:ascii="Calibri" w:hAnsi="Calibri"/>
          <w:sz w:val="22"/>
          <w:szCs w:val="22"/>
        </w:rPr>
        <w:tab/>
      </w:r>
    </w:p>
    <w:p w:rsidR="001161EC" w:rsidRPr="00DA7D5B" w:rsidRDefault="001161EC" w:rsidP="001161EC">
      <w:pPr>
        <w:rPr>
          <w:rFonts w:ascii="Calibri" w:hAnsi="Calibri"/>
          <w:sz w:val="22"/>
          <w:szCs w:val="22"/>
          <w:lang w:val="fr-FR"/>
        </w:rPr>
      </w:pPr>
      <w:r w:rsidRPr="00DA7D5B">
        <w:rPr>
          <w:rFonts w:ascii="Calibri" w:hAnsi="Calibri"/>
          <w:sz w:val="22"/>
          <w:szCs w:val="22"/>
        </w:rPr>
        <w:t xml:space="preserve">E-Mail: </w:t>
      </w:r>
      <w:r w:rsidRPr="00C8693D">
        <w:rPr>
          <w:rFonts w:ascii="Calibri" w:hAnsi="Calibri"/>
          <w:sz w:val="22"/>
          <w:szCs w:val="22"/>
        </w:rPr>
        <w:t>presse@ostsee-sh.de</w:t>
      </w:r>
      <w:r w:rsidRPr="00DA7D5B">
        <w:rPr>
          <w:rFonts w:ascii="Calibri" w:hAnsi="Calibri"/>
          <w:sz w:val="22"/>
          <w:szCs w:val="22"/>
        </w:rPr>
        <w:t xml:space="preserve"> </w:t>
      </w:r>
      <w:r w:rsidRPr="00DA7D5B">
        <w:rPr>
          <w:rFonts w:ascii="Calibri" w:hAnsi="Calibri"/>
          <w:sz w:val="22"/>
          <w:szCs w:val="22"/>
        </w:rPr>
        <w:tab/>
      </w:r>
      <w:r w:rsidRPr="00DA7D5B">
        <w:rPr>
          <w:rFonts w:ascii="Calibri" w:hAnsi="Calibri"/>
          <w:sz w:val="22"/>
          <w:szCs w:val="22"/>
        </w:rPr>
        <w:tab/>
      </w:r>
    </w:p>
    <w:p w:rsidR="00C21710" w:rsidRPr="00DA7D5B" w:rsidRDefault="001161EC" w:rsidP="001161EC">
      <w:pPr>
        <w:rPr>
          <w:rFonts w:ascii="Calibri" w:hAnsi="Calibri"/>
          <w:b/>
        </w:rPr>
      </w:pPr>
      <w:r w:rsidRPr="00DA7D5B">
        <w:rPr>
          <w:rFonts w:ascii="Calibri" w:hAnsi="Calibri"/>
          <w:sz w:val="22"/>
          <w:szCs w:val="22"/>
          <w:lang w:val="fr-FR"/>
        </w:rPr>
        <w:t>Internet: www.ostsee-</w:t>
      </w:r>
      <w:r w:rsidRPr="002B3631">
        <w:rPr>
          <w:rFonts w:ascii="Calibri" w:hAnsi="Calibri"/>
          <w:sz w:val="22"/>
          <w:szCs w:val="22"/>
        </w:rPr>
        <w:t>schleswig</w:t>
      </w:r>
      <w:r w:rsidRPr="00DA7D5B">
        <w:rPr>
          <w:rFonts w:ascii="Calibri" w:hAnsi="Calibri"/>
          <w:sz w:val="22"/>
          <w:szCs w:val="22"/>
          <w:lang w:val="fr-FR"/>
        </w:rPr>
        <w:t>-holstein.de</w:t>
      </w:r>
    </w:p>
    <w:sectPr w:rsidR="00C21710" w:rsidRPr="00DA7D5B" w:rsidSect="007C0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27" w:rsidRDefault="00BD2627">
      <w:r>
        <w:separator/>
      </w:r>
    </w:p>
  </w:endnote>
  <w:endnote w:type="continuationSeparator" w:id="0">
    <w:p w:rsidR="00BD2627" w:rsidRDefault="00B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D6" w:rsidRDefault="002359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10" w:rsidRDefault="00C217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D6" w:rsidRDefault="002359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27" w:rsidRDefault="00BD2627">
      <w:r>
        <w:separator/>
      </w:r>
    </w:p>
  </w:footnote>
  <w:footnote w:type="continuationSeparator" w:id="0">
    <w:p w:rsidR="00BD2627" w:rsidRDefault="00BD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D6" w:rsidRDefault="002359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10" w:rsidRDefault="000F131D" w:rsidP="001456C3">
    <w:pPr>
      <w:pStyle w:val="Kopfzeile"/>
      <w:jc w:val="right"/>
    </w:pPr>
    <w:r w:rsidRPr="009555CC">
      <w:rPr>
        <w:noProof/>
      </w:rPr>
      <w:drawing>
        <wp:inline distT="0" distB="0" distL="0" distR="0">
          <wp:extent cx="3009900" cy="933450"/>
          <wp:effectExtent l="0" t="0" r="0" b="0"/>
          <wp:docPr id="1" name="Bild 1" descr="Logo_ostsee_Echter_Norden_1zeilig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see_Echter_Norden_1zeilig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D6" w:rsidRDefault="002359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46F4"/>
    <w:multiLevelType w:val="hybridMultilevel"/>
    <w:tmpl w:val="F6387F76"/>
    <w:lvl w:ilvl="0" w:tplc="837CD5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D0E63"/>
    <w:multiLevelType w:val="hybridMultilevel"/>
    <w:tmpl w:val="1F9C00EE"/>
    <w:lvl w:ilvl="0" w:tplc="AF3073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7D8F"/>
    <w:multiLevelType w:val="hybridMultilevel"/>
    <w:tmpl w:val="831A1C0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F5D2E"/>
    <w:multiLevelType w:val="hybridMultilevel"/>
    <w:tmpl w:val="E11EC9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2F0E"/>
    <w:multiLevelType w:val="hybridMultilevel"/>
    <w:tmpl w:val="C4AA2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08"/>
    <w:rsid w:val="00006B17"/>
    <w:rsid w:val="00011F05"/>
    <w:rsid w:val="00012547"/>
    <w:rsid w:val="000148FA"/>
    <w:rsid w:val="00017571"/>
    <w:rsid w:val="000203D3"/>
    <w:rsid w:val="00023600"/>
    <w:rsid w:val="000247A3"/>
    <w:rsid w:val="0002798A"/>
    <w:rsid w:val="00030516"/>
    <w:rsid w:val="00032DF8"/>
    <w:rsid w:val="00044E0D"/>
    <w:rsid w:val="000532F1"/>
    <w:rsid w:val="00054015"/>
    <w:rsid w:val="000562B2"/>
    <w:rsid w:val="00056907"/>
    <w:rsid w:val="00061504"/>
    <w:rsid w:val="00063890"/>
    <w:rsid w:val="00064348"/>
    <w:rsid w:val="000701EF"/>
    <w:rsid w:val="00075905"/>
    <w:rsid w:val="00097F64"/>
    <w:rsid w:val="000A67D1"/>
    <w:rsid w:val="000B662C"/>
    <w:rsid w:val="000C3480"/>
    <w:rsid w:val="000D72BB"/>
    <w:rsid w:val="000E53E0"/>
    <w:rsid w:val="000F131D"/>
    <w:rsid w:val="001016FA"/>
    <w:rsid w:val="00105BD4"/>
    <w:rsid w:val="00106093"/>
    <w:rsid w:val="001123DF"/>
    <w:rsid w:val="001161EC"/>
    <w:rsid w:val="00122139"/>
    <w:rsid w:val="00122BE2"/>
    <w:rsid w:val="00130B9C"/>
    <w:rsid w:val="00135FF0"/>
    <w:rsid w:val="001456C3"/>
    <w:rsid w:val="001465E3"/>
    <w:rsid w:val="00155749"/>
    <w:rsid w:val="00162C42"/>
    <w:rsid w:val="001654BF"/>
    <w:rsid w:val="00165A61"/>
    <w:rsid w:val="00175ACE"/>
    <w:rsid w:val="00181DD0"/>
    <w:rsid w:val="00190BF9"/>
    <w:rsid w:val="00193204"/>
    <w:rsid w:val="00195AA0"/>
    <w:rsid w:val="001A198D"/>
    <w:rsid w:val="001A58D9"/>
    <w:rsid w:val="001B6F4E"/>
    <w:rsid w:val="001C26C1"/>
    <w:rsid w:val="001C47EA"/>
    <w:rsid w:val="001D2B57"/>
    <w:rsid w:val="001D4644"/>
    <w:rsid w:val="001D579B"/>
    <w:rsid w:val="001E034D"/>
    <w:rsid w:val="001F383F"/>
    <w:rsid w:val="001F6A35"/>
    <w:rsid w:val="00203FEC"/>
    <w:rsid w:val="0022169A"/>
    <w:rsid w:val="002238ED"/>
    <w:rsid w:val="002253FB"/>
    <w:rsid w:val="00227EA5"/>
    <w:rsid w:val="002359D6"/>
    <w:rsid w:val="00240080"/>
    <w:rsid w:val="0024772B"/>
    <w:rsid w:val="00264CAA"/>
    <w:rsid w:val="0027588E"/>
    <w:rsid w:val="00277886"/>
    <w:rsid w:val="0028315C"/>
    <w:rsid w:val="0029004A"/>
    <w:rsid w:val="0029164D"/>
    <w:rsid w:val="00296B79"/>
    <w:rsid w:val="002A067C"/>
    <w:rsid w:val="002A523D"/>
    <w:rsid w:val="002A7E0F"/>
    <w:rsid w:val="002B3631"/>
    <w:rsid w:val="002B402E"/>
    <w:rsid w:val="002C2657"/>
    <w:rsid w:val="002C3BBB"/>
    <w:rsid w:val="002C55E4"/>
    <w:rsid w:val="002C5E63"/>
    <w:rsid w:val="002D3EAA"/>
    <w:rsid w:val="002D573E"/>
    <w:rsid w:val="002D7C42"/>
    <w:rsid w:val="002E506A"/>
    <w:rsid w:val="0030741E"/>
    <w:rsid w:val="00314010"/>
    <w:rsid w:val="00315041"/>
    <w:rsid w:val="00321C4A"/>
    <w:rsid w:val="0032593E"/>
    <w:rsid w:val="00326242"/>
    <w:rsid w:val="003316E9"/>
    <w:rsid w:val="00335AD9"/>
    <w:rsid w:val="00337D60"/>
    <w:rsid w:val="0036051D"/>
    <w:rsid w:val="003701FA"/>
    <w:rsid w:val="00371C37"/>
    <w:rsid w:val="00372717"/>
    <w:rsid w:val="00373CAB"/>
    <w:rsid w:val="0038433B"/>
    <w:rsid w:val="00385383"/>
    <w:rsid w:val="003870A6"/>
    <w:rsid w:val="00394871"/>
    <w:rsid w:val="003A0B6E"/>
    <w:rsid w:val="003B057D"/>
    <w:rsid w:val="003B3118"/>
    <w:rsid w:val="003B4C7B"/>
    <w:rsid w:val="003B7E68"/>
    <w:rsid w:val="003C1CA8"/>
    <w:rsid w:val="003C644F"/>
    <w:rsid w:val="003D5931"/>
    <w:rsid w:val="003E3E66"/>
    <w:rsid w:val="003E43B0"/>
    <w:rsid w:val="003E70F2"/>
    <w:rsid w:val="004104D4"/>
    <w:rsid w:val="00421555"/>
    <w:rsid w:val="00424121"/>
    <w:rsid w:val="00425075"/>
    <w:rsid w:val="0042754B"/>
    <w:rsid w:val="00430047"/>
    <w:rsid w:val="0043020D"/>
    <w:rsid w:val="00431028"/>
    <w:rsid w:val="00435C20"/>
    <w:rsid w:val="00463809"/>
    <w:rsid w:val="00465340"/>
    <w:rsid w:val="00470647"/>
    <w:rsid w:val="00484845"/>
    <w:rsid w:val="004B37AD"/>
    <w:rsid w:val="004B3D25"/>
    <w:rsid w:val="004B54D3"/>
    <w:rsid w:val="004C1A29"/>
    <w:rsid w:val="004C783E"/>
    <w:rsid w:val="004D280B"/>
    <w:rsid w:val="004D6A7E"/>
    <w:rsid w:val="004F0DD1"/>
    <w:rsid w:val="004F357F"/>
    <w:rsid w:val="004F56B8"/>
    <w:rsid w:val="004F65F4"/>
    <w:rsid w:val="00502D96"/>
    <w:rsid w:val="0050569F"/>
    <w:rsid w:val="00505F75"/>
    <w:rsid w:val="00511956"/>
    <w:rsid w:val="005238D1"/>
    <w:rsid w:val="00524B72"/>
    <w:rsid w:val="00531945"/>
    <w:rsid w:val="0053466D"/>
    <w:rsid w:val="0053721A"/>
    <w:rsid w:val="00544E19"/>
    <w:rsid w:val="00552064"/>
    <w:rsid w:val="00552771"/>
    <w:rsid w:val="00560887"/>
    <w:rsid w:val="005618DB"/>
    <w:rsid w:val="00561CE8"/>
    <w:rsid w:val="00566919"/>
    <w:rsid w:val="0057491E"/>
    <w:rsid w:val="005945B7"/>
    <w:rsid w:val="005A160A"/>
    <w:rsid w:val="005A3543"/>
    <w:rsid w:val="005B2396"/>
    <w:rsid w:val="005C08C8"/>
    <w:rsid w:val="005C62FC"/>
    <w:rsid w:val="005D1953"/>
    <w:rsid w:val="005E0FE7"/>
    <w:rsid w:val="005E4138"/>
    <w:rsid w:val="005F5352"/>
    <w:rsid w:val="005F5892"/>
    <w:rsid w:val="006073E8"/>
    <w:rsid w:val="00610519"/>
    <w:rsid w:val="00612978"/>
    <w:rsid w:val="00615764"/>
    <w:rsid w:val="00617FAA"/>
    <w:rsid w:val="006219EF"/>
    <w:rsid w:val="006269F8"/>
    <w:rsid w:val="006300B5"/>
    <w:rsid w:val="00636433"/>
    <w:rsid w:val="00662322"/>
    <w:rsid w:val="006670DD"/>
    <w:rsid w:val="00670F93"/>
    <w:rsid w:val="00672812"/>
    <w:rsid w:val="0067308D"/>
    <w:rsid w:val="00673358"/>
    <w:rsid w:val="00675B50"/>
    <w:rsid w:val="00676185"/>
    <w:rsid w:val="0067637A"/>
    <w:rsid w:val="00682BA0"/>
    <w:rsid w:val="00693379"/>
    <w:rsid w:val="00693B79"/>
    <w:rsid w:val="006A5074"/>
    <w:rsid w:val="006B1949"/>
    <w:rsid w:val="006B458F"/>
    <w:rsid w:val="006B644B"/>
    <w:rsid w:val="006B6704"/>
    <w:rsid w:val="006C1F5B"/>
    <w:rsid w:val="006C2A15"/>
    <w:rsid w:val="006C3018"/>
    <w:rsid w:val="006C5AC9"/>
    <w:rsid w:val="006E06AF"/>
    <w:rsid w:val="006E2812"/>
    <w:rsid w:val="006E341F"/>
    <w:rsid w:val="006E3B41"/>
    <w:rsid w:val="006E406F"/>
    <w:rsid w:val="006F02DA"/>
    <w:rsid w:val="006F5B89"/>
    <w:rsid w:val="00714640"/>
    <w:rsid w:val="0071546D"/>
    <w:rsid w:val="0072222B"/>
    <w:rsid w:val="00723C45"/>
    <w:rsid w:val="00726FE4"/>
    <w:rsid w:val="00731E32"/>
    <w:rsid w:val="00733F24"/>
    <w:rsid w:val="00755290"/>
    <w:rsid w:val="0076179E"/>
    <w:rsid w:val="00764674"/>
    <w:rsid w:val="00765BA1"/>
    <w:rsid w:val="00770776"/>
    <w:rsid w:val="00773A08"/>
    <w:rsid w:val="007855A6"/>
    <w:rsid w:val="00794661"/>
    <w:rsid w:val="00797DC7"/>
    <w:rsid w:val="007A0057"/>
    <w:rsid w:val="007A45D6"/>
    <w:rsid w:val="007B0AD6"/>
    <w:rsid w:val="007B2969"/>
    <w:rsid w:val="007C0522"/>
    <w:rsid w:val="007C204D"/>
    <w:rsid w:val="007C3A88"/>
    <w:rsid w:val="007C3E4C"/>
    <w:rsid w:val="007C6D93"/>
    <w:rsid w:val="007C709A"/>
    <w:rsid w:val="007D23DE"/>
    <w:rsid w:val="007D6B52"/>
    <w:rsid w:val="007E7F5F"/>
    <w:rsid w:val="007F136D"/>
    <w:rsid w:val="00810122"/>
    <w:rsid w:val="008133D3"/>
    <w:rsid w:val="00816C7D"/>
    <w:rsid w:val="00826184"/>
    <w:rsid w:val="00834ABD"/>
    <w:rsid w:val="00847807"/>
    <w:rsid w:val="00860649"/>
    <w:rsid w:val="00866F1A"/>
    <w:rsid w:val="00876E5E"/>
    <w:rsid w:val="0087797A"/>
    <w:rsid w:val="00877C3C"/>
    <w:rsid w:val="00884A94"/>
    <w:rsid w:val="00893082"/>
    <w:rsid w:val="0089752B"/>
    <w:rsid w:val="008B1574"/>
    <w:rsid w:val="008C4BBB"/>
    <w:rsid w:val="008D347D"/>
    <w:rsid w:val="008D449B"/>
    <w:rsid w:val="008E2498"/>
    <w:rsid w:val="008F38FC"/>
    <w:rsid w:val="008F392A"/>
    <w:rsid w:val="00903080"/>
    <w:rsid w:val="00904E49"/>
    <w:rsid w:val="00916CC8"/>
    <w:rsid w:val="009279D5"/>
    <w:rsid w:val="00965BC6"/>
    <w:rsid w:val="009676E2"/>
    <w:rsid w:val="0097215A"/>
    <w:rsid w:val="00983161"/>
    <w:rsid w:val="009923B4"/>
    <w:rsid w:val="009928E9"/>
    <w:rsid w:val="00993C10"/>
    <w:rsid w:val="009A1B3A"/>
    <w:rsid w:val="009B6B9C"/>
    <w:rsid w:val="009C21D8"/>
    <w:rsid w:val="009C49F7"/>
    <w:rsid w:val="009D16DF"/>
    <w:rsid w:val="009D3A95"/>
    <w:rsid w:val="009E759E"/>
    <w:rsid w:val="009F20FC"/>
    <w:rsid w:val="009F419F"/>
    <w:rsid w:val="009F4E23"/>
    <w:rsid w:val="009F7F79"/>
    <w:rsid w:val="00A22129"/>
    <w:rsid w:val="00A22949"/>
    <w:rsid w:val="00A2529C"/>
    <w:rsid w:val="00A36C48"/>
    <w:rsid w:val="00A42B91"/>
    <w:rsid w:val="00A4390F"/>
    <w:rsid w:val="00A461EA"/>
    <w:rsid w:val="00A514C3"/>
    <w:rsid w:val="00A557F5"/>
    <w:rsid w:val="00A64D3C"/>
    <w:rsid w:val="00A8504F"/>
    <w:rsid w:val="00A9284A"/>
    <w:rsid w:val="00A96571"/>
    <w:rsid w:val="00A969FA"/>
    <w:rsid w:val="00A97B57"/>
    <w:rsid w:val="00AA1971"/>
    <w:rsid w:val="00AA1DCC"/>
    <w:rsid w:val="00AB0D38"/>
    <w:rsid w:val="00AF0F77"/>
    <w:rsid w:val="00B0324A"/>
    <w:rsid w:val="00B03D48"/>
    <w:rsid w:val="00B250D9"/>
    <w:rsid w:val="00B26BFB"/>
    <w:rsid w:val="00B30FA0"/>
    <w:rsid w:val="00B32D56"/>
    <w:rsid w:val="00B37649"/>
    <w:rsid w:val="00B42F0D"/>
    <w:rsid w:val="00B51A45"/>
    <w:rsid w:val="00B535F4"/>
    <w:rsid w:val="00B661AC"/>
    <w:rsid w:val="00B70B24"/>
    <w:rsid w:val="00B765F3"/>
    <w:rsid w:val="00B826F5"/>
    <w:rsid w:val="00B9140C"/>
    <w:rsid w:val="00B9148A"/>
    <w:rsid w:val="00B94798"/>
    <w:rsid w:val="00B96E7D"/>
    <w:rsid w:val="00BA5267"/>
    <w:rsid w:val="00BA74C4"/>
    <w:rsid w:val="00BB26C3"/>
    <w:rsid w:val="00BB547C"/>
    <w:rsid w:val="00BB6519"/>
    <w:rsid w:val="00BC142F"/>
    <w:rsid w:val="00BC1A12"/>
    <w:rsid w:val="00BC7ED7"/>
    <w:rsid w:val="00BD0CD1"/>
    <w:rsid w:val="00BD2627"/>
    <w:rsid w:val="00BD5183"/>
    <w:rsid w:val="00BE3C6A"/>
    <w:rsid w:val="00BF389A"/>
    <w:rsid w:val="00BF5C3F"/>
    <w:rsid w:val="00C016E7"/>
    <w:rsid w:val="00C07154"/>
    <w:rsid w:val="00C1155A"/>
    <w:rsid w:val="00C16293"/>
    <w:rsid w:val="00C21710"/>
    <w:rsid w:val="00C21FA7"/>
    <w:rsid w:val="00C3145F"/>
    <w:rsid w:val="00C35E60"/>
    <w:rsid w:val="00C4425A"/>
    <w:rsid w:val="00C4639B"/>
    <w:rsid w:val="00C600E9"/>
    <w:rsid w:val="00C63A86"/>
    <w:rsid w:val="00C75D4C"/>
    <w:rsid w:val="00C84CE7"/>
    <w:rsid w:val="00C8561B"/>
    <w:rsid w:val="00C8693D"/>
    <w:rsid w:val="00C87599"/>
    <w:rsid w:val="00C91741"/>
    <w:rsid w:val="00C969C4"/>
    <w:rsid w:val="00C96C4D"/>
    <w:rsid w:val="00CB35D4"/>
    <w:rsid w:val="00CB39CD"/>
    <w:rsid w:val="00CB6833"/>
    <w:rsid w:val="00CC4F60"/>
    <w:rsid w:val="00CD32D9"/>
    <w:rsid w:val="00CD7829"/>
    <w:rsid w:val="00CF2B6D"/>
    <w:rsid w:val="00CF6252"/>
    <w:rsid w:val="00D04FC9"/>
    <w:rsid w:val="00D05E0B"/>
    <w:rsid w:val="00D069D7"/>
    <w:rsid w:val="00D11BE6"/>
    <w:rsid w:val="00D14DB2"/>
    <w:rsid w:val="00D168E1"/>
    <w:rsid w:val="00D31A48"/>
    <w:rsid w:val="00D33096"/>
    <w:rsid w:val="00D47838"/>
    <w:rsid w:val="00D5256F"/>
    <w:rsid w:val="00D63917"/>
    <w:rsid w:val="00D7305B"/>
    <w:rsid w:val="00D82EA1"/>
    <w:rsid w:val="00D856BD"/>
    <w:rsid w:val="00D868E2"/>
    <w:rsid w:val="00D920B7"/>
    <w:rsid w:val="00D94611"/>
    <w:rsid w:val="00DA234D"/>
    <w:rsid w:val="00DA3DF3"/>
    <w:rsid w:val="00DA52F8"/>
    <w:rsid w:val="00DA7D5B"/>
    <w:rsid w:val="00DB404F"/>
    <w:rsid w:val="00DC36F4"/>
    <w:rsid w:val="00DC3EFC"/>
    <w:rsid w:val="00DD3CF0"/>
    <w:rsid w:val="00DD6234"/>
    <w:rsid w:val="00DE40EF"/>
    <w:rsid w:val="00DE4F12"/>
    <w:rsid w:val="00DF5602"/>
    <w:rsid w:val="00E1398A"/>
    <w:rsid w:val="00E1626B"/>
    <w:rsid w:val="00E20A39"/>
    <w:rsid w:val="00E22052"/>
    <w:rsid w:val="00E232B7"/>
    <w:rsid w:val="00E236E1"/>
    <w:rsid w:val="00E32FEF"/>
    <w:rsid w:val="00E40913"/>
    <w:rsid w:val="00E4133D"/>
    <w:rsid w:val="00E43952"/>
    <w:rsid w:val="00E47A11"/>
    <w:rsid w:val="00E50FC9"/>
    <w:rsid w:val="00E60E5B"/>
    <w:rsid w:val="00E66D03"/>
    <w:rsid w:val="00E863F0"/>
    <w:rsid w:val="00E939DE"/>
    <w:rsid w:val="00E975DD"/>
    <w:rsid w:val="00EA1E8C"/>
    <w:rsid w:val="00EA4DA1"/>
    <w:rsid w:val="00EA6A16"/>
    <w:rsid w:val="00EC0AD8"/>
    <w:rsid w:val="00EC1203"/>
    <w:rsid w:val="00EC2D26"/>
    <w:rsid w:val="00EC4F65"/>
    <w:rsid w:val="00EC7BF4"/>
    <w:rsid w:val="00ED184E"/>
    <w:rsid w:val="00ED5579"/>
    <w:rsid w:val="00ED686A"/>
    <w:rsid w:val="00EE5C93"/>
    <w:rsid w:val="00EE61B9"/>
    <w:rsid w:val="00EF1C7C"/>
    <w:rsid w:val="00EF29A3"/>
    <w:rsid w:val="00EF6D9C"/>
    <w:rsid w:val="00F06F9A"/>
    <w:rsid w:val="00F129CB"/>
    <w:rsid w:val="00F14902"/>
    <w:rsid w:val="00F270D7"/>
    <w:rsid w:val="00F35229"/>
    <w:rsid w:val="00F3693B"/>
    <w:rsid w:val="00F42518"/>
    <w:rsid w:val="00F42783"/>
    <w:rsid w:val="00F52076"/>
    <w:rsid w:val="00F55CC1"/>
    <w:rsid w:val="00F660F8"/>
    <w:rsid w:val="00F703C3"/>
    <w:rsid w:val="00F71114"/>
    <w:rsid w:val="00F71A5F"/>
    <w:rsid w:val="00F76B4A"/>
    <w:rsid w:val="00F81492"/>
    <w:rsid w:val="00F81732"/>
    <w:rsid w:val="00F92B9F"/>
    <w:rsid w:val="00FA6974"/>
    <w:rsid w:val="00FB77F5"/>
    <w:rsid w:val="00FC0C6B"/>
    <w:rsid w:val="00FD2D27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6A69-AA18-4C3E-92BE-E1916EBE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52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3E8"/>
    <w:pPr>
      <w:keepNext/>
      <w:outlineLvl w:val="0"/>
    </w:pPr>
    <w:rPr>
      <w:rFonts w:ascii="Comic Sans MS" w:hAnsi="Comic Sans MS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6073E8"/>
    <w:pPr>
      <w:keepNext/>
      <w:outlineLvl w:val="1"/>
    </w:pPr>
    <w:rPr>
      <w:rFonts w:ascii="Comic Sans MS" w:hAnsi="Comic Sans MS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4F65"/>
    <w:rPr>
      <w:color w:val="0000FF"/>
      <w:u w:val="single"/>
    </w:rPr>
  </w:style>
  <w:style w:type="character" w:customStyle="1" w:styleId="style1">
    <w:name w:val="style1"/>
    <w:basedOn w:val="Absatz-Standardschriftart"/>
    <w:rsid w:val="00EC4F65"/>
  </w:style>
  <w:style w:type="paragraph" w:customStyle="1" w:styleId="msolistparagraph0">
    <w:name w:val="msolistparagraph"/>
    <w:basedOn w:val="Standard"/>
    <w:rsid w:val="00D05E0B"/>
    <w:pPr>
      <w:ind w:left="720"/>
    </w:pPr>
  </w:style>
  <w:style w:type="paragraph" w:styleId="Textkrper-Zeileneinzug">
    <w:name w:val="Body Text Indent"/>
    <w:basedOn w:val="Standard"/>
    <w:rsid w:val="00D47838"/>
    <w:pPr>
      <w:ind w:left="360"/>
    </w:pPr>
    <w:rPr>
      <w:rFonts w:ascii="Arial" w:hAnsi="Arial" w:cs="Arial"/>
    </w:rPr>
  </w:style>
  <w:style w:type="character" w:customStyle="1" w:styleId="contmain12rad1">
    <w:name w:val="cont_main12_rad1"/>
    <w:rsid w:val="00D47838"/>
    <w:rPr>
      <w:rFonts w:ascii="Georgia" w:hAnsi="Georgia" w:hint="default"/>
      <w:color w:val="476531"/>
      <w:sz w:val="18"/>
      <w:szCs w:val="18"/>
    </w:rPr>
  </w:style>
  <w:style w:type="character" w:styleId="Fett">
    <w:name w:val="Strong"/>
    <w:uiPriority w:val="22"/>
    <w:qFormat/>
    <w:rsid w:val="00DA234D"/>
    <w:rPr>
      <w:b/>
      <w:bCs/>
    </w:rPr>
  </w:style>
  <w:style w:type="paragraph" w:customStyle="1" w:styleId="bodytext3">
    <w:name w:val="bodytext3"/>
    <w:basedOn w:val="Standard"/>
    <w:rsid w:val="00FC0C6B"/>
  </w:style>
  <w:style w:type="paragraph" w:styleId="Kopfzeile">
    <w:name w:val="header"/>
    <w:basedOn w:val="Standard"/>
    <w:rsid w:val="00145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6C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53194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5F5352"/>
    <w:rPr>
      <w:rFonts w:ascii="Tahoma" w:hAnsi="Tahoma" w:cs="Tahoma"/>
      <w:sz w:val="16"/>
      <w:szCs w:val="16"/>
    </w:rPr>
  </w:style>
  <w:style w:type="paragraph" w:customStyle="1" w:styleId="Standa">
    <w:name w:val="Standa"/>
    <w:rsid w:val="00BE3C6A"/>
    <w:rPr>
      <w:sz w:val="24"/>
      <w:szCs w:val="22"/>
      <w:lang w:eastAsia="en-US" w:bidi="de-DE"/>
    </w:rPr>
  </w:style>
  <w:style w:type="character" w:styleId="Kommentarzeichen">
    <w:name w:val="annotation reference"/>
    <w:rsid w:val="00ED55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55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D5579"/>
  </w:style>
  <w:style w:type="paragraph" w:styleId="Kommentarthema">
    <w:name w:val="annotation subject"/>
    <w:basedOn w:val="Kommentartext"/>
    <w:next w:val="Kommentartext"/>
    <w:link w:val="KommentarthemaZchn"/>
    <w:rsid w:val="00ED5579"/>
    <w:rPr>
      <w:b/>
      <w:bCs/>
    </w:rPr>
  </w:style>
  <w:style w:type="character" w:customStyle="1" w:styleId="KommentarthemaZchn">
    <w:name w:val="Kommentarthema Zchn"/>
    <w:link w:val="Kommentarthema"/>
    <w:rsid w:val="00ED5579"/>
    <w:rPr>
      <w:b/>
      <w:bCs/>
    </w:rPr>
  </w:style>
  <w:style w:type="paragraph" w:styleId="Funotentext">
    <w:name w:val="footnote text"/>
    <w:basedOn w:val="Standard"/>
    <w:link w:val="FunotentextZchn"/>
    <w:rsid w:val="001161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61EC"/>
  </w:style>
  <w:style w:type="paragraph" w:styleId="Untertitel">
    <w:name w:val="Subtitle"/>
    <w:basedOn w:val="Standard"/>
    <w:next w:val="Standard"/>
    <w:link w:val="UntertitelZchn"/>
    <w:uiPriority w:val="11"/>
    <w:qFormat/>
    <w:rsid w:val="001016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6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a-DK" w:eastAsia="da-DK"/>
    </w:rPr>
  </w:style>
  <w:style w:type="paragraph" w:customStyle="1" w:styleId="Default">
    <w:name w:val="Default"/>
    <w:rsid w:val="00D868E2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838">
              <w:marLeft w:val="35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Neuheiten 2008</vt:lpstr>
    </vt:vector>
  </TitlesOfParts>
  <Company> </Company>
  <LinksUpToDate>false</LinksUpToDate>
  <CharactersWithSpaces>3722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mailto:presse@ostsee-sh.de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Neuheiten 2008</dc:title>
  <dc:subject/>
  <dc:creator>Natebus</dc:creator>
  <cp:keywords/>
  <dc:description/>
  <cp:lastModifiedBy>Juliane König</cp:lastModifiedBy>
  <cp:revision>17</cp:revision>
  <cp:lastPrinted>2009-11-02T12:48:00Z</cp:lastPrinted>
  <dcterms:created xsi:type="dcterms:W3CDTF">2016-01-07T13:26:00Z</dcterms:created>
  <dcterms:modified xsi:type="dcterms:W3CDTF">2016-02-05T09:24:00Z</dcterms:modified>
</cp:coreProperties>
</file>